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167C" w14:textId="22A24528" w:rsidR="65C39EFA" w:rsidRPr="00051282" w:rsidRDefault="65C39EFA" w:rsidP="79298732">
      <w:pPr>
        <w:pStyle w:val="Heading1"/>
        <w:spacing w:before="0"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051282">
        <w:rPr>
          <w:rFonts w:ascii="Times New Roman" w:eastAsiaTheme="minorEastAsia" w:hAnsi="Times New Roman" w:cs="Times New Roman"/>
          <w:b/>
          <w:bCs/>
          <w:color w:val="000000" w:themeColor="text1"/>
        </w:rPr>
        <w:t>LIKHIL PENUJULI</w:t>
      </w:r>
    </w:p>
    <w:p w14:paraId="3490C57C" w14:textId="7C2E5823" w:rsidR="65C39EFA" w:rsidRPr="00051282" w:rsidRDefault="65C39EFA" w:rsidP="79298732">
      <w:pPr>
        <w:spacing w:after="20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1282">
        <w:rPr>
          <w:rFonts w:ascii="Times New Roman" w:hAnsi="Times New Roman" w:cs="Times New Roman"/>
          <w:color w:val="000000" w:themeColor="text1"/>
          <w:sz w:val="22"/>
          <w:szCs w:val="22"/>
        </w:rPr>
        <w:t>Email:</w:t>
      </w:r>
      <w:r w:rsidR="00DA5318" w:rsidRPr="000512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likhilpenujuli2</w:t>
      </w:r>
      <w:r w:rsidR="00B421D3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DA5318" w:rsidRPr="00051282">
        <w:rPr>
          <w:rFonts w:ascii="Times New Roman" w:hAnsi="Times New Roman" w:cs="Times New Roman"/>
          <w:color w:val="000000" w:themeColor="text1"/>
          <w:sz w:val="22"/>
          <w:szCs w:val="22"/>
        </w:rPr>
        <w:t>@gmail.com |</w:t>
      </w:r>
      <w:r w:rsidRPr="000512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Phone: </w:t>
      </w:r>
      <w:r w:rsidR="00A136D9" w:rsidRPr="00051282">
        <w:rPr>
          <w:rFonts w:ascii="Times New Roman" w:hAnsi="Times New Roman" w:cs="Times New Roman"/>
          <w:color w:val="000000" w:themeColor="text1"/>
          <w:sz w:val="22"/>
          <w:szCs w:val="22"/>
        </w:rPr>
        <w:t>+19402787588</w:t>
      </w:r>
      <w:r w:rsidR="009B0B3F" w:rsidRPr="000512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|</w:t>
      </w:r>
      <w:r w:rsidRPr="000512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GitHub: github.com/Likhil2k1</w:t>
      </w:r>
    </w:p>
    <w:p w14:paraId="3C84FD86" w14:textId="68199EF7" w:rsidR="42A9ABEE" w:rsidRPr="00051282" w:rsidRDefault="42A9ABEE" w:rsidP="79298732">
      <w:pPr>
        <w:spacing w:after="80"/>
        <w:rPr>
          <w:rFonts w:ascii="Times New Roman" w:eastAsia="Calibri" w:hAnsi="Times New Roman" w:cs="Times New Roman"/>
          <w:b/>
          <w:bCs/>
          <w:color w:val="000000" w:themeColor="text1"/>
          <w:u w:val="single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u w:val="single"/>
        </w:rPr>
        <w:t>Professional Summary:</w:t>
      </w:r>
    </w:p>
    <w:p w14:paraId="3D11FCEE" w14:textId="6287122E" w:rsidR="0664C0FC" w:rsidRPr="00051282" w:rsidRDefault="0664C0FC" w:rsidP="79298732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Experienced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AI/ML Engineer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with </w:t>
      </w:r>
      <w:r w:rsidR="00063AF6">
        <w:rPr>
          <w:rFonts w:ascii="Times New Roman" w:eastAsia="Calibri" w:hAnsi="Times New Roman" w:cs="Times New Roman"/>
          <w:sz w:val="20"/>
          <w:szCs w:val="20"/>
        </w:rPr>
        <w:t>4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+ years building scalable machine learning and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GenAI systems 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across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Azure and GCP</w:t>
      </w:r>
      <w:r w:rsidRPr="00051282">
        <w:rPr>
          <w:rFonts w:ascii="Times New Roman" w:eastAsia="Calibri" w:hAnsi="Times New Roman" w:cs="Times New Roman"/>
          <w:sz w:val="20"/>
          <w:szCs w:val="20"/>
        </w:rPr>
        <w:t>, specializing in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RAG pipelines</w:t>
      </w:r>
      <w:r w:rsidRPr="00051282">
        <w:rPr>
          <w:rFonts w:ascii="Times New Roman" w:eastAsia="Calibri" w:hAnsi="Times New Roman" w:cs="Times New Roman"/>
          <w:sz w:val="20"/>
          <w:szCs w:val="20"/>
        </w:rPr>
        <w:t>, real-time streaming, and large-scale data processing for enterprise and research-driven environments</w:t>
      </w:r>
    </w:p>
    <w:p w14:paraId="7E611CEB" w14:textId="66FE5BBE" w:rsidR="0664C0FC" w:rsidRPr="00051282" w:rsidRDefault="0664C0FC" w:rsidP="79298732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Designed and deployed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end-to-end ML pipelines </w:t>
      </w:r>
      <w:r w:rsidRPr="00051282">
        <w:rPr>
          <w:rFonts w:ascii="Times New Roman" w:eastAsia="Calibri" w:hAnsi="Times New Roman" w:cs="Times New Roman"/>
          <w:sz w:val="20"/>
          <w:szCs w:val="20"/>
        </w:rPr>
        <w:t>using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Azure ML, Vertex AI, and BigQuery</w:t>
      </w:r>
      <w:r w:rsidRPr="00051282">
        <w:rPr>
          <w:rFonts w:ascii="Times New Roman" w:eastAsia="Calibri" w:hAnsi="Times New Roman" w:cs="Times New Roman"/>
          <w:sz w:val="20"/>
          <w:szCs w:val="20"/>
        </w:rPr>
        <w:t>, processing 25M+ transactions/day and 18M+ healthcare records, enabling low-latency inference, anomaly detection, and intelligent decision-making systems</w:t>
      </w:r>
    </w:p>
    <w:p w14:paraId="53583228" w14:textId="3CF67BDF" w:rsidR="0664C0FC" w:rsidRPr="00051282" w:rsidRDefault="0664C0FC" w:rsidP="79298732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Strong expertise in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GenAI architectures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including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RAG, semantic search, 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and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vector search</w:t>
      </w:r>
      <w:r w:rsidRPr="00051282">
        <w:rPr>
          <w:rFonts w:ascii="Times New Roman" w:eastAsia="Calibri" w:hAnsi="Times New Roman" w:cs="Times New Roman"/>
          <w:sz w:val="20"/>
          <w:szCs w:val="20"/>
        </w:rPr>
        <w:t>, implementing embedding pipelines and LLM-powered systems for knowledge retrieval, fraud detection, and clinical intelligence use cases</w:t>
      </w:r>
    </w:p>
    <w:p w14:paraId="4385BDFE" w14:textId="241E7B2F" w:rsidR="0664C0FC" w:rsidRPr="00051282" w:rsidRDefault="0664C0FC" w:rsidP="79298732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Proficient in big data technologies including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PySpark, Spark, 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and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distributed data pipelines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, handling 3TB+ datasets and enabling scalable batch and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streaming processing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for high-throughput enterprise workloads</w:t>
      </w:r>
    </w:p>
    <w:p w14:paraId="5BCF5389" w14:textId="77A4DEE5" w:rsidR="0664C0FC" w:rsidRPr="00051282" w:rsidRDefault="0664C0FC" w:rsidP="79298732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Specialized in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deep learning models </w:t>
      </w:r>
      <w:r w:rsidRPr="00051282">
        <w:rPr>
          <w:rFonts w:ascii="Times New Roman" w:eastAsia="Calibri" w:hAnsi="Times New Roman" w:cs="Times New Roman"/>
          <w:sz w:val="20"/>
          <w:szCs w:val="20"/>
        </w:rPr>
        <w:t>including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CNN, LSTM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, and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hybrid architectures,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with experience in anomaly detection, time-series modeling, and improving model robustness through evaluation, backtesting, and drift analysis</w:t>
      </w:r>
    </w:p>
    <w:p w14:paraId="3AC7D90F" w14:textId="08FA1315" w:rsidR="0664C0FC" w:rsidRPr="00051282" w:rsidRDefault="0664C0FC" w:rsidP="79298732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>Experienced in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healthcare 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and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financial domains</w:t>
      </w:r>
      <w:r w:rsidRPr="00051282">
        <w:rPr>
          <w:rFonts w:ascii="Times New Roman" w:eastAsia="Calibri" w:hAnsi="Times New Roman" w:cs="Times New Roman"/>
          <w:sz w:val="20"/>
          <w:szCs w:val="20"/>
        </w:rPr>
        <w:t>, leveraging FHIR APIs and structured data pipelines to build compliant, secure, and interoperable AI systems aligned with enterprise data standards</w:t>
      </w:r>
    </w:p>
    <w:p w14:paraId="1D028AFC" w14:textId="0A0420CF" w:rsidR="0664C0FC" w:rsidRPr="00051282" w:rsidRDefault="0664C0FC" w:rsidP="79298732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Strong background in model explainability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SHAP </w:t>
      </w:r>
      <w:r w:rsidRPr="00051282">
        <w:rPr>
          <w:rFonts w:ascii="Times New Roman" w:eastAsia="Calibri" w:hAnsi="Times New Roman" w:cs="Times New Roman"/>
          <w:sz w:val="20"/>
          <w:szCs w:val="20"/>
        </w:rPr>
        <w:t>and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interpretability techniques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, generating 800+ explanations to improve transparency, support regulatory compliance, and enhance trust in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AI-driven decisions</w:t>
      </w:r>
    </w:p>
    <w:p w14:paraId="7DFBDCD9" w14:textId="55C03FE9" w:rsidR="0664C0FC" w:rsidRPr="00051282" w:rsidRDefault="0664C0FC" w:rsidP="79298732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Skilled in building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data engineering pipelines </w:t>
      </w:r>
      <w:r w:rsidRPr="00051282">
        <w:rPr>
          <w:rFonts w:ascii="Times New Roman" w:eastAsia="Calibri" w:hAnsi="Times New Roman" w:cs="Times New Roman"/>
          <w:sz w:val="20"/>
          <w:szCs w:val="20"/>
        </w:rPr>
        <w:t>using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Azure Data Factory, Synapse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, and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Cloud Storage</w:t>
      </w:r>
      <w:r w:rsidRPr="00051282">
        <w:rPr>
          <w:rFonts w:ascii="Times New Roman" w:eastAsia="Calibri" w:hAnsi="Times New Roman" w:cs="Times New Roman"/>
          <w:sz w:val="20"/>
          <w:szCs w:val="20"/>
        </w:rPr>
        <w:t>, enabling reliable ETL workflows, data validation, and integration across 12+ enterprise systems</w:t>
      </w:r>
    </w:p>
    <w:p w14:paraId="7534A238" w14:textId="2A2EDCD1" w:rsidR="0664C0FC" w:rsidRPr="00051282" w:rsidRDefault="0664C0FC" w:rsidP="79298732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Proven ability to collaborate with cross-functional teams, including 7+ stakeholders, translating business and research requirements into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scalable AI solutions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while aligning models with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real-world operational workflows</w:t>
      </w:r>
    </w:p>
    <w:p w14:paraId="51E208E3" w14:textId="57FFAA46" w:rsidR="0664C0FC" w:rsidRPr="00051282" w:rsidRDefault="0664C0FC" w:rsidP="79298732">
      <w:pPr>
        <w:pStyle w:val="ListParagraph"/>
        <w:numPr>
          <w:ilvl w:val="0"/>
          <w:numId w:val="1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Passionate about advancing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GenAI and ML systems</w:t>
      </w:r>
      <w:r w:rsidRPr="00051282">
        <w:rPr>
          <w:rFonts w:ascii="Times New Roman" w:eastAsia="Calibri" w:hAnsi="Times New Roman" w:cs="Times New Roman"/>
          <w:sz w:val="20"/>
          <w:szCs w:val="20"/>
        </w:rPr>
        <w:t>, focusing on scalability, performance optimization, and delivering measurable impact across enterprise AI platforms and scientific research initiatives</w:t>
      </w:r>
    </w:p>
    <w:p w14:paraId="6D41BB38" w14:textId="2CF15481" w:rsidR="7B7C2774" w:rsidRPr="00051282" w:rsidRDefault="7B7C2774" w:rsidP="79298732">
      <w:pPr>
        <w:spacing w:after="80"/>
        <w:rPr>
          <w:rFonts w:ascii="Times New Roman" w:eastAsia="Calibri" w:hAnsi="Times New Roman" w:cs="Times New Roman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u w:val="single"/>
        </w:rPr>
        <w:t>Technical Skills:</w:t>
      </w:r>
    </w:p>
    <w:p w14:paraId="3F163CAF" w14:textId="0AEDC5E2" w:rsidR="7B7C2774" w:rsidRPr="00051282" w:rsidRDefault="7B7C2774" w:rsidP="79298732">
      <w:pPr>
        <w:spacing w:after="8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Programming &amp; Data Processing: 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Python, SQL, </w:t>
      </w:r>
      <w:r w:rsidR="008F46CE">
        <w:rPr>
          <w:rFonts w:ascii="Times New Roman" w:eastAsia="Calibri" w:hAnsi="Times New Roman" w:cs="Times New Roman"/>
          <w:sz w:val="20"/>
          <w:szCs w:val="20"/>
        </w:rPr>
        <w:t xml:space="preserve">R, C++, </w:t>
      </w:r>
      <w:proofErr w:type="spellStart"/>
      <w:r w:rsidRPr="00051282">
        <w:rPr>
          <w:rFonts w:ascii="Times New Roman" w:eastAsia="Calibri" w:hAnsi="Times New Roman" w:cs="Times New Roman"/>
          <w:sz w:val="20"/>
          <w:szCs w:val="20"/>
        </w:rPr>
        <w:t>PySpark</w:t>
      </w:r>
      <w:proofErr w:type="spellEnd"/>
      <w:r w:rsidRPr="00051282">
        <w:rPr>
          <w:rFonts w:ascii="Times New Roman" w:eastAsia="Calibri" w:hAnsi="Times New Roman" w:cs="Times New Roman"/>
          <w:sz w:val="20"/>
          <w:szCs w:val="20"/>
        </w:rPr>
        <w:t>, Spark, NumPy, Pandas</w:t>
      </w:r>
      <w:r w:rsidR="00D81D47">
        <w:rPr>
          <w:rFonts w:ascii="Times New Roman" w:eastAsia="Calibri" w:hAnsi="Times New Roman" w:cs="Times New Roman"/>
          <w:sz w:val="20"/>
          <w:szCs w:val="20"/>
        </w:rPr>
        <w:t>, React.js</w:t>
      </w:r>
    </w:p>
    <w:p w14:paraId="28C0E819" w14:textId="6FD5E4E8" w:rsidR="7B7C2774" w:rsidRPr="00051282" w:rsidRDefault="7B7C2774" w:rsidP="79298732">
      <w:pPr>
        <w:spacing w:after="8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Cloud Platform &amp; Services: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Microsoft Azure, Azure ML, Azure Synapse Analytics, Azure Data Factory, Azure Storage, Azure Monitor</w:t>
      </w:r>
    </w:p>
    <w:p w14:paraId="18B1F937" w14:textId="10319850" w:rsidR="7B7C2774" w:rsidRPr="00051282" w:rsidRDefault="7B7C2774" w:rsidP="79298732">
      <w:pPr>
        <w:spacing w:after="8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GenAI &amp; Machine Learning: </w:t>
      </w:r>
      <w:r w:rsidRPr="00051282">
        <w:rPr>
          <w:rFonts w:ascii="Times New Roman" w:eastAsia="Calibri" w:hAnsi="Times New Roman" w:cs="Times New Roman"/>
          <w:sz w:val="20"/>
          <w:szCs w:val="20"/>
        </w:rPr>
        <w:t>LLMs, RAG, NLP, Deep Learning, CNN, LSTM, Hybrid Models, Anomaly Detection, Fraud Detection, Predictive Modeling</w:t>
      </w:r>
    </w:p>
    <w:p w14:paraId="6BB12D61" w14:textId="4B6F8A2E" w:rsidR="57812CF3" w:rsidRPr="00051282" w:rsidRDefault="57812CF3" w:rsidP="79298732">
      <w:pPr>
        <w:spacing w:after="8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Machine Learning &amp; AI Platforms: </w:t>
      </w:r>
      <w:r w:rsidRPr="0005128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Vertex AI, Machine Learning Pipelines, Feature Engineering, Model Training Pipelines, Model Deployment, Model Monitoring, Fraud Detection Models</w:t>
      </w:r>
    </w:p>
    <w:p w14:paraId="5AD7D95E" w14:textId="011B9B20" w:rsidR="7B7C2774" w:rsidRPr="00051282" w:rsidRDefault="7B7C2774" w:rsidP="79298732">
      <w:pPr>
        <w:spacing w:after="8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Vector Search &amp; Retrieval:</w:t>
      </w:r>
      <w:r w:rsidR="75031255" w:rsidRPr="0005128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282">
        <w:rPr>
          <w:rFonts w:ascii="Times New Roman" w:eastAsia="Calibri" w:hAnsi="Times New Roman" w:cs="Times New Roman"/>
          <w:sz w:val="20"/>
          <w:szCs w:val="20"/>
        </w:rPr>
        <w:t>Vector Search, Embedding Pipelines, Semantic Search, Retrieval Pipelines</w:t>
      </w:r>
    </w:p>
    <w:p w14:paraId="3AB833BB" w14:textId="67D45E73" w:rsidR="7B7C2774" w:rsidRPr="00051282" w:rsidRDefault="7B7C2774" w:rsidP="79298732">
      <w:pPr>
        <w:spacing w:after="8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Big Data &amp; Data Engineering:</w:t>
      </w:r>
      <w:r w:rsidR="5E50CBED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51282">
        <w:rPr>
          <w:rFonts w:ascii="Times New Roman" w:eastAsia="Calibri" w:hAnsi="Times New Roman" w:cs="Times New Roman"/>
          <w:sz w:val="20"/>
          <w:szCs w:val="20"/>
        </w:rPr>
        <w:t>ETL, Data Pipelines, Batch Processing, Real-Time Streaming, Data Transformation, Feature Engineering, Data Quality Validation</w:t>
      </w:r>
    </w:p>
    <w:p w14:paraId="59B2D934" w14:textId="38DE3C54" w:rsidR="7B7C2774" w:rsidRPr="00051282" w:rsidRDefault="7B7C2774" w:rsidP="79298732">
      <w:pPr>
        <w:spacing w:after="8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Healthcare &amp; Data Standards:</w:t>
      </w:r>
      <w:r w:rsidR="4B78523E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51282">
        <w:rPr>
          <w:rFonts w:ascii="Times New Roman" w:eastAsia="Calibri" w:hAnsi="Times New Roman" w:cs="Times New Roman"/>
          <w:sz w:val="20"/>
          <w:szCs w:val="20"/>
        </w:rPr>
        <w:t>FHIR APIs, Clinical Data Integration, Healthcare Data Modeling, Data Interoperability</w:t>
      </w:r>
    </w:p>
    <w:p w14:paraId="43900420" w14:textId="771D3FD9" w:rsidR="7B7C2774" w:rsidRPr="00051282" w:rsidRDefault="7B7C2774" w:rsidP="79298732">
      <w:pPr>
        <w:spacing w:after="8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Model Explainability &amp; Evaluation:</w:t>
      </w:r>
      <w:r w:rsidR="3BB86282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51282">
        <w:rPr>
          <w:rFonts w:ascii="Times New Roman" w:eastAsia="Calibri" w:hAnsi="Times New Roman" w:cs="Times New Roman"/>
          <w:sz w:val="20"/>
          <w:szCs w:val="20"/>
        </w:rPr>
        <w:t>SHAP, Model Evaluation, Backtesting, Experiment Tracking, Model Governance</w:t>
      </w:r>
    </w:p>
    <w:p w14:paraId="5AEDC214" w14:textId="0984A8CA" w:rsidR="7B7C2774" w:rsidRPr="00051282" w:rsidRDefault="7B7C2774" w:rsidP="79298732">
      <w:pPr>
        <w:spacing w:after="8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Data Visualization &amp; Reporting:</w:t>
      </w:r>
      <w:r w:rsidR="4F6C883D" w:rsidRPr="0005128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282">
        <w:rPr>
          <w:rFonts w:ascii="Times New Roman" w:eastAsia="Calibri" w:hAnsi="Times New Roman" w:cs="Times New Roman"/>
          <w:sz w:val="20"/>
          <w:szCs w:val="20"/>
        </w:rPr>
        <w:t>Tableau, Dashboards, Data Visualization, Analytics Reporting</w:t>
      </w:r>
    </w:p>
    <w:p w14:paraId="415DE58F" w14:textId="5C51DE59" w:rsidR="76A085FD" w:rsidRPr="00051282" w:rsidRDefault="76A085FD" w:rsidP="79298732">
      <w:pPr>
        <w:spacing w:after="8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Workflow Orchestration: </w:t>
      </w:r>
      <w:r w:rsidRPr="0005128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Azure Data Factory, ML Pipeline Orchestration, ETL Workflow Automation</w:t>
      </w:r>
    </w:p>
    <w:p w14:paraId="5F72B73C" w14:textId="1F410968" w:rsidR="7B7C2774" w:rsidRPr="00051282" w:rsidRDefault="7B7C2774" w:rsidP="79298732">
      <w:pPr>
        <w:spacing w:after="8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Version Control &amp; Collaboration:</w:t>
      </w:r>
      <w:r w:rsidR="7E8DA382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51282">
        <w:rPr>
          <w:rFonts w:ascii="Times New Roman" w:eastAsia="Calibri" w:hAnsi="Times New Roman" w:cs="Times New Roman"/>
          <w:sz w:val="20"/>
          <w:szCs w:val="20"/>
        </w:rPr>
        <w:t>Git, Agile Methodologies, Stakeholder Collaboration, Research Documentation</w:t>
      </w:r>
    </w:p>
    <w:p w14:paraId="23B29B33" w14:textId="4A874291" w:rsidR="7B7C2774" w:rsidRPr="00051282" w:rsidRDefault="7B7C2774" w:rsidP="79298732">
      <w:pPr>
        <w:spacing w:before="80" w:after="80"/>
        <w:rPr>
          <w:rFonts w:ascii="Times New Roman" w:eastAsia="Calibri" w:hAnsi="Times New Roman" w:cs="Times New Roman"/>
          <w:color w:val="000000" w:themeColor="text1"/>
          <w:lang w:val="fr-FR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u w:val="single"/>
        </w:rPr>
        <w:t>Education:</w:t>
      </w:r>
    </w:p>
    <w:p w14:paraId="4F559D84" w14:textId="438DD494" w:rsidR="7B7C2774" w:rsidRPr="00051282" w:rsidRDefault="7B7C2774" w:rsidP="79298732">
      <w:pPr>
        <w:spacing w:after="80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051282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M.S., Artificial Intelligence — University of North Texas</w:t>
      </w:r>
    </w:p>
    <w:p w14:paraId="00E9B261" w14:textId="53FC670D" w:rsidR="7B7C2774" w:rsidRPr="00051282" w:rsidRDefault="7B7C2774" w:rsidP="79298732">
      <w:pPr>
        <w:spacing w:after="80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051282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lastRenderedPageBreak/>
        <w:t>B.Tech., Computer Science &amp; Engineering — Amrita Vishwa Vidyapeetham</w:t>
      </w:r>
    </w:p>
    <w:p w14:paraId="465F56B5" w14:textId="2BB6E8D7" w:rsidR="654553BE" w:rsidRPr="00051282" w:rsidRDefault="654553BE" w:rsidP="79298732">
      <w:pPr>
        <w:spacing w:before="120" w:after="80"/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fr-FR"/>
        </w:rPr>
        <w:t xml:space="preserve">Professional </w:t>
      </w:r>
      <w:proofErr w:type="spellStart"/>
      <w:proofErr w:type="gramStart"/>
      <w:r w:rsidRPr="00051282"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fr-FR"/>
        </w:rPr>
        <w:t>Experience</w:t>
      </w:r>
      <w:proofErr w:type="spellEnd"/>
      <w:r w:rsidRPr="00051282"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fr-FR"/>
        </w:rPr>
        <w:t>:</w:t>
      </w:r>
      <w:proofErr w:type="gramEnd"/>
    </w:p>
    <w:p w14:paraId="683B8600" w14:textId="77777777" w:rsidR="00521505" w:rsidRPr="00051282" w:rsidRDefault="00081EF7" w:rsidP="79298732">
      <w:pPr>
        <w:spacing w:before="120" w:after="80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fr-FR"/>
        </w:rPr>
      </w:pPr>
      <w:r w:rsidRPr="00051282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0"/>
          <w:szCs w:val="20"/>
          <w:lang w:val="fr-FR"/>
        </w:rPr>
        <w:t>AI/ML Engineer</w:t>
      </w:r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fr-FR"/>
        </w:rPr>
        <w:t xml:space="preserve"> | </w:t>
      </w:r>
      <w:proofErr w:type="spellStart"/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fr-FR"/>
        </w:rPr>
        <w:t>Sentara</w:t>
      </w:r>
      <w:proofErr w:type="spellEnd"/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fr-FR"/>
        </w:rPr>
        <w:t xml:space="preserve"> Health | </w:t>
      </w:r>
      <w:r w:rsidR="59DB1AF5"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fr-FR"/>
        </w:rPr>
        <w:t>Remot</w:t>
      </w:r>
      <w:r w:rsidR="007A509B"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fr-FR"/>
        </w:rPr>
        <w:t xml:space="preserve">e </w:t>
      </w:r>
    </w:p>
    <w:p w14:paraId="5B8D0E10" w14:textId="0A8D4277" w:rsidR="00081EF7" w:rsidRPr="00051282" w:rsidRDefault="007A509B" w:rsidP="79298732">
      <w:pPr>
        <w:spacing w:before="120" w:after="80"/>
        <w:rPr>
          <w:rFonts w:ascii="Times New Roman" w:hAnsi="Times New Roman" w:cs="Times New Roman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fr-FR"/>
        </w:rPr>
        <w:t>March 2025 - Present</w:t>
      </w:r>
      <w:r w:rsidR="00081EF7" w:rsidRPr="00051282">
        <w:rPr>
          <w:rFonts w:ascii="Times New Roman" w:hAnsi="Times New Roman" w:cs="Times New Roman"/>
        </w:rPr>
        <w:tab/>
      </w:r>
      <w:r w:rsidR="00081EF7" w:rsidRPr="00051282">
        <w:rPr>
          <w:rFonts w:ascii="Times New Roman" w:hAnsi="Times New Roman" w:cs="Times New Roman"/>
        </w:rPr>
        <w:tab/>
      </w:r>
      <w:r w:rsidR="00081EF7"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fr-FR"/>
        </w:rPr>
        <w:t xml:space="preserve">       </w:t>
      </w:r>
      <w:r w:rsidR="00081EF7" w:rsidRPr="00051282">
        <w:rPr>
          <w:rFonts w:ascii="Times New Roman" w:hAnsi="Times New Roman" w:cs="Times New Roman"/>
        </w:rPr>
        <w:tab/>
      </w:r>
      <w:r w:rsidR="00081EF7"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fr-FR"/>
        </w:rPr>
        <w:t xml:space="preserve">   </w:t>
      </w:r>
    </w:p>
    <w:p w14:paraId="337117AF" w14:textId="3AD7E6C4" w:rsidR="00081EF7" w:rsidRPr="00051282" w:rsidRDefault="00081EF7" w:rsidP="79298732">
      <w:pPr>
        <w:spacing w:after="8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Project:</w:t>
      </w:r>
      <w:r w:rsidRPr="0005128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73729D5D" w:rsidRPr="00051282">
        <w:rPr>
          <w:rFonts w:ascii="Times New Roman" w:eastAsia="Calibri" w:hAnsi="Times New Roman" w:cs="Times New Roman"/>
          <w:sz w:val="20"/>
          <w:szCs w:val="20"/>
        </w:rPr>
        <w:t xml:space="preserve">Built a </w:t>
      </w:r>
      <w:r w:rsidR="73729D5D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GenAI-powered clinical knowledge assistant</w:t>
      </w:r>
      <w:r w:rsidR="73729D5D"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="73729D5D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Azure ML</w:t>
      </w:r>
      <w:r w:rsidR="73729D5D" w:rsidRPr="0005128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73729D5D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FHIR APIs</w:t>
      </w:r>
      <w:r w:rsidR="73729D5D" w:rsidRPr="00051282">
        <w:rPr>
          <w:rFonts w:ascii="Times New Roman" w:eastAsia="Calibri" w:hAnsi="Times New Roman" w:cs="Times New Roman"/>
          <w:sz w:val="20"/>
          <w:szCs w:val="20"/>
        </w:rPr>
        <w:t xml:space="preserve">, and </w:t>
      </w:r>
      <w:r w:rsidR="73729D5D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Synapse</w:t>
      </w:r>
      <w:r w:rsidR="73729D5D" w:rsidRPr="00051282">
        <w:rPr>
          <w:rFonts w:ascii="Times New Roman" w:eastAsia="Calibri" w:hAnsi="Times New Roman" w:cs="Times New Roman"/>
          <w:sz w:val="20"/>
          <w:szCs w:val="20"/>
        </w:rPr>
        <w:t xml:space="preserve"> to process 18M+ healthcare records, enabling RAG pipelines, semantic search, and secure natural language access to clinical data for care teams.</w:t>
      </w:r>
    </w:p>
    <w:p w14:paraId="3E1F65CE" w14:textId="5C82CD22" w:rsidR="06FB1E1D" w:rsidRPr="00051282" w:rsidRDefault="06FB1E1D" w:rsidP="79298732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Designed scalable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RAG pipelines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Azure ML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to ingest and process 18M+ clinical records, enabling structured retrieval and contextual understanding of patient histories, clinical notes, and healthcare policies for intelligent and accurate query responses</w:t>
      </w:r>
    </w:p>
    <w:p w14:paraId="6965C77A" w14:textId="41A5AC58" w:rsidR="06FB1E1D" w:rsidRPr="00051282" w:rsidRDefault="06FB1E1D" w:rsidP="79298732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Built robust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data ingestion workflows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Azure Data Factory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to integrate 12+ healthcare systems, leveraging standardized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FHIR APIs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to normalize clinical data and ensure interoperability across diverse electronic health record environments</w:t>
      </w:r>
    </w:p>
    <w:p w14:paraId="06E7A149" w14:textId="269247BD" w:rsidR="06FB1E1D" w:rsidRPr="00051282" w:rsidRDefault="06FB1E1D" w:rsidP="79298732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Developed advanced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semantic search capabilities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vector search techniques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on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Azure ML</w:t>
      </w:r>
      <w:r w:rsidRPr="00051282">
        <w:rPr>
          <w:rFonts w:ascii="Times New Roman" w:eastAsia="Calibri" w:hAnsi="Times New Roman" w:cs="Times New Roman"/>
          <w:sz w:val="20"/>
          <w:szCs w:val="20"/>
        </w:rPr>
        <w:t>, enabling clinicians to retrieve highly relevant patient information and clinical insights from large-scale unstructured healthcare datasets efficiently</w:t>
      </w:r>
    </w:p>
    <w:p w14:paraId="0F1EC54C" w14:textId="28F9D40A" w:rsidR="06FB1E1D" w:rsidRPr="00051282" w:rsidRDefault="06FB1E1D" w:rsidP="79298732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Engineered optimized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data transformation pipelines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Synapse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, processing 3TB clinical datasets, enabling efficient storage, querying, and feature preparation for downstream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GenAI</w:t>
      </w:r>
      <w:r w:rsidRPr="00051282">
        <w:rPr>
          <w:rFonts w:ascii="Times New Roman" w:eastAsia="Calibri" w:hAnsi="Times New Roman" w:cs="Times New Roman"/>
          <w:sz w:val="20"/>
          <w:szCs w:val="20"/>
        </w:rPr>
        <w:t>, analytics, and predictive healthcare workloads</w:t>
      </w:r>
    </w:p>
    <w:p w14:paraId="543F87A8" w14:textId="1BC091DD" w:rsidR="06FB1E1D" w:rsidRPr="00051282" w:rsidRDefault="06FB1E1D" w:rsidP="79298732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Implemented scalable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chunking and embedding pipelines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generating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120M+ text chunks</w:t>
      </w:r>
      <w:r w:rsidRPr="00051282">
        <w:rPr>
          <w:rFonts w:ascii="Times New Roman" w:eastAsia="Calibri" w:hAnsi="Times New Roman" w:cs="Times New Roman"/>
          <w:sz w:val="20"/>
          <w:szCs w:val="20"/>
        </w:rPr>
        <w:t>, enabling efficient indexing, retrieval, and contextual grounding of clinical documents for accurate and context-aware response generation</w:t>
      </w:r>
    </w:p>
    <w:p w14:paraId="554A35EB" w14:textId="4199D79C" w:rsidR="06FB1E1D" w:rsidRPr="00051282" w:rsidRDefault="06FB1E1D" w:rsidP="79298732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Built high-performance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low-latency inference workflows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Azure ML endpoints</w:t>
      </w:r>
      <w:r w:rsidRPr="00051282">
        <w:rPr>
          <w:rFonts w:ascii="Times New Roman" w:eastAsia="Calibri" w:hAnsi="Times New Roman" w:cs="Times New Roman"/>
          <w:sz w:val="20"/>
          <w:szCs w:val="20"/>
        </w:rPr>
        <w:t>, delivering responses within 200 ms, enabling real-time access to clinical knowledge and decision support for healthcare professionals</w:t>
      </w:r>
    </w:p>
    <w:p w14:paraId="6BB768E3" w14:textId="5F4EA333" w:rsidR="06FB1E1D" w:rsidRPr="00051282" w:rsidRDefault="06FB1E1D" w:rsidP="79298732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Designed comprehensive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data validation frameworks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enforcing 15+ QC rules, ensuring accuracy, completeness, and consistency of clinical data ingested from multiple healthcare systems and improving downstream model reliability</w:t>
      </w:r>
    </w:p>
    <w:p w14:paraId="3F0849B4" w14:textId="61CF7D51" w:rsidR="06FB1E1D" w:rsidRPr="00051282" w:rsidRDefault="06FB1E1D" w:rsidP="79298732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Applied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model explainability techniques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SHAP</w:t>
      </w:r>
      <w:r w:rsidRPr="00051282">
        <w:rPr>
          <w:rFonts w:ascii="Times New Roman" w:eastAsia="Calibri" w:hAnsi="Times New Roman" w:cs="Times New Roman"/>
          <w:sz w:val="20"/>
          <w:szCs w:val="20"/>
        </w:rPr>
        <w:t>, generating 800+ explanations, enabling transparency in GenAI outputs and supporting compliance with healthcare regulatory and audit requirements</w:t>
      </w:r>
    </w:p>
    <w:p w14:paraId="07D2691C" w14:textId="7C612514" w:rsidR="06FB1E1D" w:rsidRPr="00051282" w:rsidRDefault="06FB1E1D" w:rsidP="79298732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Developed interactive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monitoring dashboards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Synapse analytics</w:t>
      </w:r>
      <w:r w:rsidRPr="00051282">
        <w:rPr>
          <w:rFonts w:ascii="Times New Roman" w:eastAsia="Calibri" w:hAnsi="Times New Roman" w:cs="Times New Roman"/>
          <w:sz w:val="20"/>
          <w:szCs w:val="20"/>
        </w:rPr>
        <w:t>, tracking 25+ performance metrics, enabling visibility into system usage, query latency, and response accuracy for continuous operational improvements</w:t>
      </w:r>
    </w:p>
    <w:p w14:paraId="2E2A35F6" w14:textId="2A430158" w:rsidR="06FB1E1D" w:rsidRPr="00051282" w:rsidRDefault="06FB1E1D" w:rsidP="79298732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Conducted extensive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model evaluation workflows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across 10+ clinical scenarios, validating performance of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RAG pipelines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and improving response quality for diverse healthcare use cases and real-world clinical queries</w:t>
      </w:r>
    </w:p>
    <w:p w14:paraId="1359B341" w14:textId="2E6C489B" w:rsidR="06FB1E1D" w:rsidRPr="00051282" w:rsidRDefault="06FB1E1D" w:rsidP="79298732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Implemented structured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experiment tracking systems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capturing 400+ model runs, ensuring reproducibility of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ML pipelines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and enabling systematic experimentation for continuous improvement of model performance</w:t>
      </w:r>
    </w:p>
    <w:p w14:paraId="37631837" w14:textId="1131BBF1" w:rsidR="06FB1E1D" w:rsidRPr="00051282" w:rsidRDefault="06FB1E1D" w:rsidP="79298732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Collaborated with 7+ clinical stakeholders to refine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retrieval and response logic</w:t>
      </w:r>
      <w:r w:rsidRPr="00051282">
        <w:rPr>
          <w:rFonts w:ascii="Times New Roman" w:eastAsia="Calibri" w:hAnsi="Times New Roman" w:cs="Times New Roman"/>
          <w:sz w:val="20"/>
          <w:szCs w:val="20"/>
        </w:rPr>
        <w:t>, improving usability, aligning outputs with real-world clinical workflows, and enhancing trust in system-generated healthcare insights</w:t>
      </w:r>
    </w:p>
    <w:p w14:paraId="1E33012E" w14:textId="77777777" w:rsidR="00521505" w:rsidRPr="00051282" w:rsidRDefault="1CC060CB" w:rsidP="79298732">
      <w:pPr>
        <w:spacing w:before="120" w:after="80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0"/>
          <w:szCs w:val="20"/>
        </w:rPr>
        <w:t>ML Engineer</w:t>
      </w:r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 | CITI Bank | </w:t>
      </w:r>
      <w:r w:rsidR="7BC8199E"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Texas, USA</w:t>
      </w:r>
    </w:p>
    <w:p w14:paraId="3E4E7D8C" w14:textId="7BFC16BB" w:rsidR="1CC060CB" w:rsidRPr="00051282" w:rsidRDefault="00521505" w:rsidP="79298732">
      <w:pPr>
        <w:spacing w:before="120" w:after="8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May 2024 – Feb 2025</w:t>
      </w:r>
      <w:r w:rsidR="1CC060CB" w:rsidRPr="00051282">
        <w:rPr>
          <w:rFonts w:ascii="Times New Roman" w:hAnsi="Times New Roman" w:cs="Times New Roman"/>
        </w:rPr>
        <w:tab/>
      </w:r>
      <w:r w:rsidR="1CC060CB" w:rsidRPr="00051282">
        <w:rPr>
          <w:rFonts w:ascii="Times New Roman" w:hAnsi="Times New Roman" w:cs="Times New Roman"/>
        </w:rPr>
        <w:tab/>
      </w:r>
      <w:r w:rsidR="1CC060CB" w:rsidRPr="00051282">
        <w:rPr>
          <w:rFonts w:ascii="Times New Roman" w:hAnsi="Times New Roman" w:cs="Times New Roman"/>
        </w:rPr>
        <w:tab/>
      </w:r>
      <w:r w:rsidR="1CC060CB" w:rsidRPr="00051282">
        <w:rPr>
          <w:rFonts w:ascii="Times New Roman" w:hAnsi="Times New Roman" w:cs="Times New Roman"/>
        </w:rPr>
        <w:tab/>
      </w:r>
      <w:r w:rsidR="1CC060CB" w:rsidRPr="00051282">
        <w:rPr>
          <w:rFonts w:ascii="Times New Roman" w:hAnsi="Times New Roman" w:cs="Times New Roman"/>
        </w:rPr>
        <w:tab/>
      </w:r>
      <w:r w:rsidR="1CC060CB"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       </w:t>
      </w:r>
      <w:r w:rsidR="1CC060CB" w:rsidRPr="00051282">
        <w:rPr>
          <w:rFonts w:ascii="Times New Roman" w:hAnsi="Times New Roman" w:cs="Times New Roman"/>
        </w:rPr>
        <w:tab/>
      </w:r>
      <w:r w:rsidR="1CC060CB"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   </w:t>
      </w:r>
    </w:p>
    <w:p w14:paraId="0623AC63" w14:textId="23A0FFA1" w:rsidR="1CC060CB" w:rsidRPr="00051282" w:rsidRDefault="1CC060CB" w:rsidP="79298732">
      <w:pPr>
        <w:spacing w:after="8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Project:</w:t>
      </w:r>
      <w:r w:rsidRPr="0005128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0634175A" w:rsidRPr="00051282">
        <w:rPr>
          <w:rFonts w:ascii="Times New Roman" w:eastAsia="Calibri" w:hAnsi="Times New Roman" w:cs="Times New Roman"/>
          <w:sz w:val="20"/>
          <w:szCs w:val="20"/>
        </w:rPr>
        <w:t xml:space="preserve">Built a scalable </w:t>
      </w:r>
      <w:r w:rsidR="0634175A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real-time fraud detection</w:t>
      </w:r>
      <w:r w:rsidR="0634175A" w:rsidRPr="00051282">
        <w:rPr>
          <w:rFonts w:ascii="Times New Roman" w:eastAsia="Calibri" w:hAnsi="Times New Roman" w:cs="Times New Roman"/>
          <w:sz w:val="20"/>
          <w:szCs w:val="20"/>
        </w:rPr>
        <w:t xml:space="preserve"> platform using</w:t>
      </w:r>
      <w:r w:rsidR="0634175A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GCP Vertex AI, BigQuery,</w:t>
      </w:r>
      <w:r w:rsidR="0634175A" w:rsidRPr="00051282">
        <w:rPr>
          <w:rFonts w:ascii="Times New Roman" w:eastAsia="Calibri" w:hAnsi="Times New Roman" w:cs="Times New Roman"/>
          <w:sz w:val="20"/>
          <w:szCs w:val="20"/>
        </w:rPr>
        <w:t xml:space="preserve"> and</w:t>
      </w:r>
      <w:r w:rsidR="0634175A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Cloud Storage</w:t>
      </w:r>
      <w:r w:rsidR="0634175A" w:rsidRPr="00051282">
        <w:rPr>
          <w:rFonts w:ascii="Times New Roman" w:eastAsia="Calibri" w:hAnsi="Times New Roman" w:cs="Times New Roman"/>
          <w:sz w:val="20"/>
          <w:szCs w:val="20"/>
        </w:rPr>
        <w:t xml:space="preserve"> to process and score 25M+ daily transactions, enabling low-latency inference, anomaly detection, and secure fraud prevention across enterprise banking systems globally.</w:t>
      </w:r>
    </w:p>
    <w:p w14:paraId="5A0AE470" w14:textId="59E2F4FA" w:rsidR="39106213" w:rsidRPr="00051282" w:rsidRDefault="39106213" w:rsidP="79298732">
      <w:pPr>
        <w:pStyle w:val="ListParagraph"/>
        <w:numPr>
          <w:ilvl w:val="0"/>
          <w:numId w:val="7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Designed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real-time data pipelines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BigQuery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and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Cloud Storage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to ingest and process 25M+ daily transactions, enabling continuous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fraud detection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and supporting high-throughput processing across enterprise-scale banking systems</w:t>
      </w:r>
    </w:p>
    <w:p w14:paraId="3D086CA8" w14:textId="0FA22DDA" w:rsidR="39106213" w:rsidRPr="00051282" w:rsidRDefault="39106213" w:rsidP="79298732">
      <w:pPr>
        <w:pStyle w:val="ListParagraph"/>
        <w:numPr>
          <w:ilvl w:val="0"/>
          <w:numId w:val="7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Built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machine learning models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Vertex AI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trained on 2TB historical transaction data, enabling accurate detection of fraudulent activities and improving classification performance across diverse financial transaction patterns</w:t>
      </w:r>
    </w:p>
    <w:p w14:paraId="158582CB" w14:textId="7C490E25" w:rsidR="39106213" w:rsidRPr="00051282" w:rsidRDefault="39106213" w:rsidP="79298732">
      <w:pPr>
        <w:pStyle w:val="ListParagraph"/>
        <w:numPr>
          <w:ilvl w:val="0"/>
          <w:numId w:val="7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Engineered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low-latency inference pipelines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Vertex AI endpoints</w:t>
      </w:r>
      <w:r w:rsidRPr="00051282">
        <w:rPr>
          <w:rFonts w:ascii="Times New Roman" w:eastAsia="Calibri" w:hAnsi="Times New Roman" w:cs="Times New Roman"/>
          <w:sz w:val="20"/>
          <w:szCs w:val="20"/>
        </w:rPr>
        <w:t>, delivering fraud risk scores within 150 ms, enabling real-time decisioning for transaction approvals and reducing exposure to high-risk activities</w:t>
      </w:r>
    </w:p>
    <w:p w14:paraId="249FBBA3" w14:textId="177262AF" w:rsidR="39106213" w:rsidRPr="00051282" w:rsidRDefault="39106213" w:rsidP="79298732">
      <w:pPr>
        <w:pStyle w:val="ListParagraph"/>
        <w:numPr>
          <w:ilvl w:val="0"/>
          <w:numId w:val="7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Implemented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feature engineering pipelines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in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BigQuery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generating 200+ features, capturing behavioral, transactional, and temporal patterns to enhance fraud detection accuracy and improve model robustness across banking datasets</w:t>
      </w:r>
    </w:p>
    <w:p w14:paraId="0199E59F" w14:textId="2391D6B3" w:rsidR="39106213" w:rsidRPr="00051282" w:rsidRDefault="39106213" w:rsidP="79298732">
      <w:pPr>
        <w:pStyle w:val="ListParagraph"/>
        <w:numPr>
          <w:ilvl w:val="0"/>
          <w:numId w:val="7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Integrated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streaming and batch processing workflows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supporting 2 processing modes, enabling real-time fraud scoring alongside historical analysis pipelines for continuous model improvement and validation</w:t>
      </w:r>
    </w:p>
    <w:p w14:paraId="2C46BD2E" w14:textId="619B4450" w:rsidR="39106213" w:rsidRPr="00051282" w:rsidRDefault="39106213" w:rsidP="79298732">
      <w:pPr>
        <w:pStyle w:val="ListParagraph"/>
        <w:numPr>
          <w:ilvl w:val="0"/>
          <w:numId w:val="7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Developed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vector similarity search workflows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Vertex Vector Search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indexing 50M+ embeddings, enabling detection of suspicious behavioral patterns and improving identification of previously unseen fraud scenarios</w:t>
      </w:r>
    </w:p>
    <w:p w14:paraId="44F4ECEB" w14:textId="670F3557" w:rsidR="39106213" w:rsidRPr="00051282" w:rsidRDefault="39106213" w:rsidP="79298732">
      <w:pPr>
        <w:pStyle w:val="ListParagraph"/>
        <w:numPr>
          <w:ilvl w:val="0"/>
          <w:numId w:val="7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Designed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data validation and quality checks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enforcing 20+ rules, ensuring consistency and accuracy of incoming transaction data while reducing the impact of corrupted or incomplete financial records</w:t>
      </w:r>
    </w:p>
    <w:p w14:paraId="6AF6D4F2" w14:textId="7F47CA51" w:rsidR="39106213" w:rsidRPr="00051282" w:rsidRDefault="39106213" w:rsidP="79298732">
      <w:pPr>
        <w:pStyle w:val="ListParagraph"/>
        <w:numPr>
          <w:ilvl w:val="0"/>
          <w:numId w:val="7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Built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fraud monitoring dashboards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BigQuery analytics</w:t>
      </w:r>
      <w:r w:rsidRPr="00051282">
        <w:rPr>
          <w:rFonts w:ascii="Times New Roman" w:eastAsia="Calibri" w:hAnsi="Times New Roman" w:cs="Times New Roman"/>
          <w:sz w:val="20"/>
          <w:szCs w:val="20"/>
        </w:rPr>
        <w:t>, visualizing 30+ risk indicators, enabling analysts to track anomalies, investigate suspicious transactions, and support operational fraud response workflows</w:t>
      </w:r>
    </w:p>
    <w:p w14:paraId="49217793" w14:textId="51D91332" w:rsidR="39106213" w:rsidRPr="00051282" w:rsidRDefault="39106213" w:rsidP="79298732">
      <w:pPr>
        <w:pStyle w:val="ListParagraph"/>
        <w:numPr>
          <w:ilvl w:val="0"/>
          <w:numId w:val="7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Conducted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model evaluation and backtesting workflows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across 12 months historical data, validating fraud detection performance and improving resilience against evolving fraud patterns in dynamic financial environments</w:t>
      </w:r>
    </w:p>
    <w:p w14:paraId="01B461BF" w14:textId="740FC146" w:rsidR="39106213" w:rsidRPr="00051282" w:rsidRDefault="39106213" w:rsidP="79298732">
      <w:pPr>
        <w:pStyle w:val="ListParagraph"/>
        <w:numPr>
          <w:ilvl w:val="0"/>
          <w:numId w:val="7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Implemented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model explainability techniques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SHAP</w:t>
      </w:r>
      <w:r w:rsidRPr="00051282">
        <w:rPr>
          <w:rFonts w:ascii="Times New Roman" w:eastAsia="Calibri" w:hAnsi="Times New Roman" w:cs="Times New Roman"/>
          <w:sz w:val="20"/>
          <w:szCs w:val="20"/>
        </w:rPr>
        <w:t>, generating 500+ explanations, enabling transparency in fraud predictions and supporting regulatory compliance requirements across enterprise banking systems</w:t>
      </w:r>
    </w:p>
    <w:p w14:paraId="45887FCA" w14:textId="0ADA9376" w:rsidR="39106213" w:rsidRPr="00051282" w:rsidRDefault="39106213" w:rsidP="79298732">
      <w:pPr>
        <w:pStyle w:val="ListParagraph"/>
        <w:numPr>
          <w:ilvl w:val="0"/>
          <w:numId w:val="7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Developed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experiment tracking systems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capturing 300+ model runs, ensuring reproducibility of training pipelines and supporting structured experimentation for continuous fraud model optimization workflows</w:t>
      </w:r>
    </w:p>
    <w:p w14:paraId="69ECB87B" w14:textId="3894EFA5" w:rsidR="39106213" w:rsidRPr="00051282" w:rsidRDefault="39106213" w:rsidP="79298732">
      <w:pPr>
        <w:pStyle w:val="ListParagraph"/>
        <w:numPr>
          <w:ilvl w:val="0"/>
          <w:numId w:val="7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Collaborated with 8+ fraud analysts to tune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model thresholds</w:t>
      </w:r>
      <w:r w:rsidRPr="00051282">
        <w:rPr>
          <w:rFonts w:ascii="Times New Roman" w:eastAsia="Calibri" w:hAnsi="Times New Roman" w:cs="Times New Roman"/>
          <w:sz w:val="20"/>
          <w:szCs w:val="20"/>
        </w:rPr>
        <w:t>, reducing false positives while maintaining detection sensitivity and aligning outputs with real-world fraud investigation workflows</w:t>
      </w:r>
    </w:p>
    <w:p w14:paraId="65214F4B" w14:textId="77777777" w:rsidR="007F3634" w:rsidRPr="00051282" w:rsidRDefault="506F33D3" w:rsidP="79298732">
      <w:pPr>
        <w:spacing w:before="120" w:after="80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0"/>
          <w:szCs w:val="20"/>
        </w:rPr>
        <w:t>AI/ML Research</w:t>
      </w:r>
      <w:r w:rsidR="46CA113B" w:rsidRPr="00051282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Engineer</w:t>
      </w:r>
      <w:r w:rsidR="46CA113B"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 | </w:t>
      </w:r>
      <w:r w:rsidR="092592CF"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INCOIS</w:t>
      </w:r>
      <w:r w:rsidR="46CA113B"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 | Hyderabad, India</w:t>
      </w:r>
    </w:p>
    <w:p w14:paraId="198F37C2" w14:textId="09C6E7DD" w:rsidR="00C23BF4" w:rsidRPr="00051282" w:rsidRDefault="007F3634" w:rsidP="79298732">
      <w:pPr>
        <w:spacing w:before="120" w:after="8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Feb 2021 – Aug 2023</w:t>
      </w:r>
      <w:r w:rsidR="46CA113B"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051282">
        <w:rPr>
          <w:rFonts w:ascii="Times New Roman" w:hAnsi="Times New Roman" w:cs="Times New Roman"/>
        </w:rPr>
        <w:tab/>
      </w:r>
      <w:r w:rsidRPr="00051282">
        <w:rPr>
          <w:rFonts w:ascii="Times New Roman" w:hAnsi="Times New Roman" w:cs="Times New Roman"/>
        </w:rPr>
        <w:tab/>
      </w:r>
      <w:r w:rsidRPr="00051282">
        <w:rPr>
          <w:rFonts w:ascii="Times New Roman" w:hAnsi="Times New Roman" w:cs="Times New Roman"/>
        </w:rPr>
        <w:tab/>
      </w:r>
      <w:r w:rsidRPr="00051282">
        <w:rPr>
          <w:rFonts w:ascii="Times New Roman" w:hAnsi="Times New Roman" w:cs="Times New Roman"/>
        </w:rPr>
        <w:tab/>
      </w:r>
      <w:r w:rsidRPr="00051282">
        <w:rPr>
          <w:rFonts w:ascii="Times New Roman" w:hAnsi="Times New Roman" w:cs="Times New Roman"/>
        </w:rPr>
        <w:tab/>
      </w:r>
      <w:r w:rsidR="46CA113B"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       </w:t>
      </w:r>
      <w:r w:rsidRPr="00051282">
        <w:rPr>
          <w:rFonts w:ascii="Times New Roman" w:hAnsi="Times New Roman" w:cs="Times New Roman"/>
        </w:rPr>
        <w:tab/>
      </w:r>
      <w:r w:rsidR="46CA113B"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   </w:t>
      </w:r>
    </w:p>
    <w:p w14:paraId="5DC3796B" w14:textId="48022EC7" w:rsidR="00C23BF4" w:rsidRPr="00051282" w:rsidRDefault="46CA113B" w:rsidP="79298732">
      <w:pPr>
        <w:spacing w:after="8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Project:</w:t>
      </w:r>
      <w:r w:rsidRPr="0005128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240FB10D" w:rsidRPr="00051282">
        <w:rPr>
          <w:rFonts w:ascii="Times New Roman" w:eastAsia="Calibri" w:hAnsi="Times New Roman" w:cs="Times New Roman"/>
          <w:sz w:val="20"/>
          <w:szCs w:val="20"/>
        </w:rPr>
        <w:t xml:space="preserve">Built a scalable </w:t>
      </w:r>
      <w:r w:rsidR="240FB10D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real-time streaming</w:t>
      </w:r>
      <w:r w:rsidR="240FB10D" w:rsidRPr="00051282">
        <w:rPr>
          <w:rFonts w:ascii="Times New Roman" w:eastAsia="Calibri" w:hAnsi="Times New Roman" w:cs="Times New Roman"/>
          <w:sz w:val="20"/>
          <w:szCs w:val="20"/>
        </w:rPr>
        <w:t xml:space="preserve"> ocean analytics platform using </w:t>
      </w:r>
      <w:r w:rsidR="240FB10D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PySpark</w:t>
      </w:r>
      <w:r w:rsidR="240FB10D" w:rsidRPr="0005128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240FB10D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Kafka</w:t>
      </w:r>
      <w:r w:rsidR="240FB10D" w:rsidRPr="00051282">
        <w:rPr>
          <w:rFonts w:ascii="Times New Roman" w:eastAsia="Calibri" w:hAnsi="Times New Roman" w:cs="Times New Roman"/>
          <w:sz w:val="20"/>
          <w:szCs w:val="20"/>
        </w:rPr>
        <w:t xml:space="preserve">, and </w:t>
      </w:r>
      <w:r w:rsidR="240FB10D"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deep learning models</w:t>
      </w:r>
      <w:r w:rsidR="240FB10D" w:rsidRPr="00051282">
        <w:rPr>
          <w:rFonts w:ascii="Times New Roman" w:eastAsia="Calibri" w:hAnsi="Times New Roman" w:cs="Times New Roman"/>
          <w:sz w:val="20"/>
          <w:szCs w:val="20"/>
        </w:rPr>
        <w:t xml:space="preserve"> to detect marine anomalies across 15M+ sensor events/day, enabling low-latency alerting, scientific explainability, and robust model governance for climate monitoring.</w:t>
      </w:r>
    </w:p>
    <w:p w14:paraId="43719E9E" w14:textId="50191ADC" w:rsidR="00C23BF4" w:rsidRPr="00051282" w:rsidRDefault="467923AD" w:rsidP="79298732">
      <w:pPr>
        <w:pStyle w:val="ListParagraph"/>
        <w:numPr>
          <w:ilvl w:val="0"/>
          <w:numId w:val="8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Designed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real-time streaming pipelines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using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PySpark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to process 15M+ marine sensor events/day, enabling continuous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anomaly detection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across diverse oceanographic data sources while maintaining low-latency ingestion for mission-critical climate monitoring systems</w:t>
      </w:r>
    </w:p>
    <w:p w14:paraId="14F288DE" w14:textId="47FA0BBE" w:rsidR="00C23BF4" w:rsidRPr="00051282" w:rsidRDefault="467923AD" w:rsidP="79298732">
      <w:pPr>
        <w:pStyle w:val="ListParagraph"/>
        <w:numPr>
          <w:ilvl w:val="0"/>
          <w:numId w:val="8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Engineered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Kafka-based streaming architecture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to dispatch alerts across 8 downstream systems, enabling reliable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low-latency alerting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workflows and ensuring timely anomaly notifications for marine operations and </w:t>
      </w:r>
      <w:r w:rsidR="67F4BA96" w:rsidRPr="00051282">
        <w:rPr>
          <w:rFonts w:ascii="Times New Roman" w:hAnsi="Times New Roman" w:cs="Times New Roman"/>
          <w:sz w:val="20"/>
          <w:szCs w:val="20"/>
        </w:rPr>
        <w:t>operational intelligence</w:t>
      </w:r>
    </w:p>
    <w:p w14:paraId="05CE071A" w14:textId="5F3C6B55" w:rsidR="00C23BF4" w:rsidRPr="00051282" w:rsidRDefault="467923AD" w:rsidP="79298732">
      <w:pPr>
        <w:pStyle w:val="ListParagraph"/>
        <w:numPr>
          <w:ilvl w:val="0"/>
          <w:numId w:val="8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Developed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CNN-based anomaly detection models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trained on 3TB historical ocean data, improving detection of complex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spatial-temporal patterns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across marine climate variables and supporting accurate identification of subtle oceanographic anomalies</w:t>
      </w:r>
    </w:p>
    <w:p w14:paraId="09593E7B" w14:textId="79B01A10" w:rsidR="00C23BF4" w:rsidRPr="00051282" w:rsidRDefault="467923AD" w:rsidP="79298732">
      <w:pPr>
        <w:pStyle w:val="ListParagraph"/>
        <w:numPr>
          <w:ilvl w:val="0"/>
          <w:numId w:val="8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Implemented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LSTM and hybrid deep learning models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across 3 architectures, enabling comparative evaluation to enhance drift-resistant anomaly detection and improve long-term stability of predictive models for evolving ocean climate patterns</w:t>
      </w:r>
    </w:p>
    <w:p w14:paraId="71080670" w14:textId="20DA715B" w:rsidR="00C23BF4" w:rsidRPr="00051282" w:rsidRDefault="467923AD" w:rsidP="79298732">
      <w:pPr>
        <w:pStyle w:val="ListParagraph"/>
        <w:numPr>
          <w:ilvl w:val="0"/>
          <w:numId w:val="8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Built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batch and streaming inference pipelines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supporting 2 deployment modes, enabling real-time scoring alongside retrospective analysis workflows for large-scale ocean datasets and ensuring flexible deployment strategies for research and operational needs</w:t>
      </w:r>
    </w:p>
    <w:p w14:paraId="14018534" w14:textId="2D57EA32" w:rsidR="00C23BF4" w:rsidRPr="00051282" w:rsidRDefault="467923AD" w:rsidP="79298732">
      <w:pPr>
        <w:pStyle w:val="ListParagraph"/>
        <w:numPr>
          <w:ilvl w:val="0"/>
          <w:numId w:val="8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Standardized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feature engineering and preprocessing pipelines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across 20+ sensor types, harmonizing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timestamp mismatches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and resolution inconsistencies to create unified datasets that improved model training consistency and </w:t>
      </w:r>
      <w:r w:rsidR="5B0C6F32" w:rsidRPr="00051282">
        <w:rPr>
          <w:rFonts w:ascii="Times New Roman" w:hAnsi="Times New Roman" w:cs="Times New Roman"/>
          <w:sz w:val="20"/>
          <w:szCs w:val="20"/>
        </w:rPr>
        <w:t>analytical integrity</w:t>
      </w:r>
    </w:p>
    <w:p w14:paraId="48A4A678" w14:textId="1980B465" w:rsidR="00C23BF4" w:rsidRPr="00051282" w:rsidRDefault="467923AD" w:rsidP="79298732">
      <w:pPr>
        <w:pStyle w:val="ListParagraph"/>
        <w:numPr>
          <w:ilvl w:val="0"/>
          <w:numId w:val="8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Applied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SHAP and Grad-CAM explainability techniques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generating 1000+ interpretability visualizations, </w:t>
      </w:r>
      <w:r w:rsidR="085A764F" w:rsidRPr="00051282">
        <w:rPr>
          <w:rFonts w:ascii="Times New Roman" w:hAnsi="Times New Roman" w:cs="Times New Roman"/>
          <w:sz w:val="20"/>
          <w:szCs w:val="20"/>
        </w:rPr>
        <w:t>validating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deep learning outputs and improving transparency of ocean anomaly predictions for interdisciplinary research teams</w:t>
      </w:r>
    </w:p>
    <w:p w14:paraId="25C7B2E0" w14:textId="6AC56A2A" w:rsidR="00C23BF4" w:rsidRPr="00051282" w:rsidRDefault="467923AD" w:rsidP="79298732">
      <w:pPr>
        <w:pStyle w:val="ListParagraph"/>
        <w:numPr>
          <w:ilvl w:val="0"/>
          <w:numId w:val="8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Designed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data quality validation frameworks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enforcing 15+ QC rules, detecting corrupt or partial sensor feeds and ensuring consistent, high-quality inputs for downstream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anomaly detection models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and analytics pipelines</w:t>
      </w:r>
    </w:p>
    <w:p w14:paraId="44E9A50D" w14:textId="6CBFA013" w:rsidR="00C23BF4" w:rsidRPr="00051282" w:rsidRDefault="467923AD" w:rsidP="79298732">
      <w:pPr>
        <w:pStyle w:val="ListParagraph"/>
        <w:numPr>
          <w:ilvl w:val="0"/>
          <w:numId w:val="8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Built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Tableau dashboards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visualizing 20+ anomaly indicators, enabling oceanographers to analyze temporal shifts, interpret anomaly signatures, and support data-driven decision-making across multiple climate monitoring scenarios</w:t>
      </w:r>
    </w:p>
    <w:p w14:paraId="1F206B04" w14:textId="0328B2F8" w:rsidR="00C23BF4" w:rsidRPr="00051282" w:rsidRDefault="467923AD" w:rsidP="79298732">
      <w:pPr>
        <w:pStyle w:val="ListParagraph"/>
        <w:numPr>
          <w:ilvl w:val="0"/>
          <w:numId w:val="8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Conducted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model backtesting workflows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across 10+ historical climate scenarios, validating anomaly detection performance and improving robustness against seasonal variations and environmental changes observed in long-term ocean datasets</w:t>
      </w:r>
    </w:p>
    <w:p w14:paraId="459DAC6A" w14:textId="218271CA" w:rsidR="00C23BF4" w:rsidRPr="00051282" w:rsidRDefault="467923AD" w:rsidP="79298732">
      <w:pPr>
        <w:pStyle w:val="ListParagraph"/>
        <w:numPr>
          <w:ilvl w:val="0"/>
          <w:numId w:val="8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Developed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experiment tracking and metadata systems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capturing 500+ model runs, ensuring reproducibility of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model training workflows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and enabling structured tracking of experiments for scientific reporting and validation processes</w:t>
      </w:r>
    </w:p>
    <w:p w14:paraId="2C078E63" w14:textId="76837A19" w:rsidR="00C23BF4" w:rsidRPr="00051282" w:rsidRDefault="467923AD" w:rsidP="79298732">
      <w:pPr>
        <w:pStyle w:val="ListParagraph"/>
        <w:numPr>
          <w:ilvl w:val="0"/>
          <w:numId w:val="8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Collaborated with 6+ oceanographers to tune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model thresholds</w:t>
      </w:r>
      <w:r w:rsidRPr="00051282">
        <w:rPr>
          <w:rFonts w:ascii="Times New Roman" w:eastAsia="Calibri" w:hAnsi="Times New Roman" w:cs="Times New Roman"/>
          <w:sz w:val="20"/>
          <w:szCs w:val="20"/>
        </w:rPr>
        <w:t>, reducing false-positive alerts while maintaining sensitivity across critical anomaly categories and aligning model outputs with real-world oceanographic interpretations</w:t>
      </w:r>
    </w:p>
    <w:p w14:paraId="5FAE22E2" w14:textId="120E7110" w:rsidR="096751A0" w:rsidRPr="00051282" w:rsidRDefault="096751A0" w:rsidP="79298732">
      <w:pPr>
        <w:spacing w:before="80" w:after="80"/>
        <w:rPr>
          <w:rFonts w:ascii="Times New Roman" w:eastAsia="Calibri" w:hAnsi="Times New Roman" w:cs="Times New Roman"/>
          <w:color w:val="000000" w:themeColor="text1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u w:val="single"/>
        </w:rPr>
        <w:t>Certifications:</w:t>
      </w:r>
    </w:p>
    <w:p w14:paraId="687B63A5" w14:textId="56A780F8" w:rsidR="096751A0" w:rsidRPr="00051282" w:rsidRDefault="096751A0" w:rsidP="79298732">
      <w:pPr>
        <w:pStyle w:val="ListParagraph"/>
        <w:numPr>
          <w:ilvl w:val="0"/>
          <w:numId w:val="2"/>
        </w:numPr>
        <w:spacing w:after="80"/>
        <w:ind w:left="360"/>
        <w:contextualSpacing w:val="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AWS Certified Machine Learning</w:t>
      </w:r>
    </w:p>
    <w:p w14:paraId="4371FE56" w14:textId="0092D5B4" w:rsidR="096751A0" w:rsidRPr="00051282" w:rsidRDefault="096751A0" w:rsidP="79298732">
      <w:pPr>
        <w:pStyle w:val="ListParagraph"/>
        <w:numPr>
          <w:ilvl w:val="0"/>
          <w:numId w:val="2"/>
        </w:numPr>
        <w:spacing w:after="80"/>
        <w:ind w:left="360"/>
        <w:contextualSpacing w:val="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Microsoft Certified: Azure AI Engineer Associate</w:t>
      </w:r>
    </w:p>
    <w:p w14:paraId="4265312E" w14:textId="7D5F8C43" w:rsidR="096751A0" w:rsidRPr="00051282" w:rsidRDefault="096751A0" w:rsidP="79298732">
      <w:pPr>
        <w:pStyle w:val="ListParagraph"/>
        <w:numPr>
          <w:ilvl w:val="0"/>
          <w:numId w:val="2"/>
        </w:numPr>
        <w:spacing w:after="80"/>
        <w:ind w:left="360"/>
        <w:contextualSpacing w:val="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Google Professional Machine Learning Engineer</w:t>
      </w:r>
    </w:p>
    <w:p w14:paraId="0166FA13" w14:textId="70D9E44F" w:rsidR="096751A0" w:rsidRPr="00051282" w:rsidRDefault="096751A0" w:rsidP="79298732">
      <w:pPr>
        <w:pStyle w:val="ListParagraph"/>
        <w:numPr>
          <w:ilvl w:val="0"/>
          <w:numId w:val="2"/>
        </w:numPr>
        <w:spacing w:after="80"/>
        <w:ind w:left="360"/>
        <w:contextualSpacing w:val="0"/>
        <w:rPr>
          <w:rFonts w:ascii="Times New Roman" w:eastAsia="Calibri" w:hAnsi="Times New Roman" w:cs="Times New Roman"/>
          <w:color w:val="000000" w:themeColor="text1"/>
          <w:sz w:val="19"/>
          <w:szCs w:val="19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sz w:val="19"/>
          <w:szCs w:val="19"/>
        </w:rPr>
        <w:t>Microsoft Certified: Azure Data Engineer</w:t>
      </w:r>
    </w:p>
    <w:p w14:paraId="78176BF2" w14:textId="2E9EA1AE" w:rsidR="4F3402ED" w:rsidRPr="00051282" w:rsidRDefault="4F3402ED" w:rsidP="79298732">
      <w:pPr>
        <w:spacing w:before="80" w:after="8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b/>
          <w:bCs/>
          <w:color w:val="000000" w:themeColor="text1"/>
          <w:u w:val="single"/>
        </w:rPr>
        <w:t>Projects:</w:t>
      </w:r>
    </w:p>
    <w:p w14:paraId="36F05A12" w14:textId="7CD855CE" w:rsidR="4F3402ED" w:rsidRPr="00051282" w:rsidRDefault="4F3402ED" w:rsidP="79298732">
      <w:pPr>
        <w:spacing w:before="240" w:after="240"/>
        <w:rPr>
          <w:rFonts w:ascii="Times New Roman" w:hAnsi="Times New Roman" w:cs="Times New Roman"/>
        </w:rPr>
      </w:pP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Compliance-Aware Enterprise RAG Platform | FastAPI, FAISS, Pinecone, LangChain, AWS ECS, API Gateway</w:t>
      </w:r>
    </w:p>
    <w:p w14:paraId="795A9835" w14:textId="4C800044" w:rsidR="4F3402ED" w:rsidRPr="00051282" w:rsidRDefault="4F3402ED" w:rsidP="79298732">
      <w:pPr>
        <w:pStyle w:val="ListParagraph"/>
        <w:numPr>
          <w:ilvl w:val="0"/>
          <w:numId w:val="5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Designed and implemented a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compliance-aware RAG platform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to enable accurate, explainable, and auditable question-answering across enterprise payroll, insurance, and policy documentation environments.</w:t>
      </w:r>
    </w:p>
    <w:p w14:paraId="0D1E2DE9" w14:textId="62F77A14" w:rsidR="4F3402ED" w:rsidRPr="00051282" w:rsidRDefault="4F3402ED" w:rsidP="79298732">
      <w:pPr>
        <w:pStyle w:val="ListParagraph"/>
        <w:numPr>
          <w:ilvl w:val="0"/>
          <w:numId w:val="5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>Built ingestion pipelines for PDFs and structured data, implementing document chunking, semantic enrichment, and embedding generation to support scalable retrieval across large document repositories.</w:t>
      </w:r>
    </w:p>
    <w:p w14:paraId="2381E060" w14:textId="7974826D" w:rsidR="4F3402ED" w:rsidRPr="00051282" w:rsidRDefault="4F3402ED" w:rsidP="79298732">
      <w:pPr>
        <w:pStyle w:val="ListParagraph"/>
        <w:numPr>
          <w:ilvl w:val="0"/>
          <w:numId w:val="5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>Implemented metadata-aware semantic retrieval using FAISS and Pinecone, enabling contextual filtering by policy version, jurisdiction, and document type for precise compliance query resolution.</w:t>
      </w:r>
    </w:p>
    <w:p w14:paraId="11EE8C1C" w14:textId="05A7D940" w:rsidR="4F3402ED" w:rsidRPr="00051282" w:rsidRDefault="4F3402ED" w:rsidP="79298732">
      <w:pPr>
        <w:pStyle w:val="ListParagraph"/>
        <w:numPr>
          <w:ilvl w:val="0"/>
          <w:numId w:val="5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>Integrated hybrid retrieval strategies combining dense and keyword search, improving recall and ensuring coverage for compliance-critical queries requiring both semantic and lexical matching approaches.</w:t>
      </w:r>
    </w:p>
    <w:p w14:paraId="13C83DA9" w14:textId="49AFBED6" w:rsidR="4F3402ED" w:rsidRPr="00051282" w:rsidRDefault="4F3402ED" w:rsidP="79298732">
      <w:pPr>
        <w:pStyle w:val="ListParagraph"/>
        <w:numPr>
          <w:ilvl w:val="0"/>
          <w:numId w:val="5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>Developed citation-backed answer generation ensuring responses are traceable to source documents, supporting auditability and regulatory review requirements in enterprise compliance environments.</w:t>
      </w:r>
    </w:p>
    <w:p w14:paraId="1F03C5B5" w14:textId="2D4ACECA" w:rsidR="4F3402ED" w:rsidRPr="00051282" w:rsidRDefault="4F3402ED" w:rsidP="79298732">
      <w:pPr>
        <w:pStyle w:val="ListParagraph"/>
        <w:numPr>
          <w:ilvl w:val="0"/>
          <w:numId w:val="5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>Optimized inference cost through context compression and dynamic prompt construction, reducing token usage while maintaining high-quality responses across large-scale enterprise workloads.</w:t>
      </w:r>
    </w:p>
    <w:p w14:paraId="4E20E04D" w14:textId="1F74AD28" w:rsidR="4F3402ED" w:rsidRPr="00051282" w:rsidRDefault="4F3402ED" w:rsidP="79298732">
      <w:pPr>
        <w:spacing w:before="240" w:after="240"/>
        <w:rPr>
          <w:rFonts w:ascii="Times New Roman" w:hAnsi="Times New Roman" w:cs="Times New Roman"/>
        </w:rPr>
      </w:pP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Multi-Agent GenAI Workflow System | LangChain, LangGraph, CrewAI, FastAPI, Vector Databases</w:t>
      </w:r>
    </w:p>
    <w:p w14:paraId="2B8217DD" w14:textId="3DD11357" w:rsidR="4F3402ED" w:rsidRPr="00051282" w:rsidRDefault="4F3402ED" w:rsidP="79298732">
      <w:pPr>
        <w:pStyle w:val="ListParagraph"/>
        <w:numPr>
          <w:ilvl w:val="0"/>
          <w:numId w:val="4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bookmarkStart w:id="0" w:name="_Int_9TQuvb3j"/>
      <w:r w:rsidRPr="00051282">
        <w:rPr>
          <w:rFonts w:ascii="Times New Roman" w:eastAsia="Calibri" w:hAnsi="Times New Roman" w:cs="Times New Roman"/>
          <w:sz w:val="20"/>
          <w:szCs w:val="20"/>
        </w:rPr>
        <w:t>Architected</w:t>
      </w:r>
      <w:bookmarkEnd w:id="0"/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multi-agent GenAI system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to automate enterprise workflows including case triage, policy reasoning, and escalation handling using coordinated intelligent agents.</w:t>
      </w:r>
    </w:p>
    <w:p w14:paraId="13731E66" w14:textId="6EA9BD65" w:rsidR="4F3402ED" w:rsidRPr="00051282" w:rsidRDefault="4F3402ED" w:rsidP="79298732">
      <w:pPr>
        <w:pStyle w:val="ListParagraph"/>
        <w:numPr>
          <w:ilvl w:val="0"/>
          <w:numId w:val="4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>Designed specialized agents for intake, reasoning, risk detection, and human review, enabling modular handling of complex multi-step enterprise decision-making workflows.</w:t>
      </w:r>
    </w:p>
    <w:p w14:paraId="3355F8A6" w14:textId="70D92DD0" w:rsidR="4F3402ED" w:rsidRPr="00051282" w:rsidRDefault="4F3402ED" w:rsidP="79298732">
      <w:pPr>
        <w:pStyle w:val="ListParagraph"/>
        <w:numPr>
          <w:ilvl w:val="0"/>
          <w:numId w:val="4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>Implemented agent orchestration using LangChain, LangGraph, and CrewAI, enabling structured task delegation, parallel execution, and coordinated reasoning across multiple agents.</w:t>
      </w:r>
    </w:p>
    <w:p w14:paraId="0F5CA218" w14:textId="491166F5" w:rsidR="4F3402ED" w:rsidRPr="00051282" w:rsidRDefault="4F3402ED" w:rsidP="79298732">
      <w:pPr>
        <w:pStyle w:val="ListParagraph"/>
        <w:numPr>
          <w:ilvl w:val="0"/>
          <w:numId w:val="4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>Built shared memory using vector databases to maintain conversation continuity and enable context-aware reasoning across agents in multi-step workflows.</w:t>
      </w:r>
    </w:p>
    <w:p w14:paraId="032B28AE" w14:textId="5ABCE65D" w:rsidR="4F3402ED" w:rsidRPr="00051282" w:rsidRDefault="4F3402ED" w:rsidP="79298732">
      <w:pPr>
        <w:pStyle w:val="ListParagraph"/>
        <w:numPr>
          <w:ilvl w:val="0"/>
          <w:numId w:val="4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>Enforced domain guardrails and safety policies to prevent unsupported reasoning, ensuring compliance, reliability, and controlled outputs in enterprise environments.</w:t>
      </w:r>
    </w:p>
    <w:p w14:paraId="212BF1F7" w14:textId="0A8357EA" w:rsidR="4F3402ED" w:rsidRPr="00051282" w:rsidRDefault="4F3402ED" w:rsidP="79298732">
      <w:pPr>
        <w:pStyle w:val="ListParagraph"/>
        <w:numPr>
          <w:ilvl w:val="0"/>
          <w:numId w:val="4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>Optimized prompt design and execution flow to reduce redundant LLM calls, improving efficiency and minimizing inference overhead across complex multi-agent workflows.</w:t>
      </w:r>
    </w:p>
    <w:p w14:paraId="70777E94" w14:textId="3FC03FA8" w:rsidR="4F3402ED" w:rsidRPr="00051282" w:rsidRDefault="4F3402ED" w:rsidP="79298732">
      <w:pPr>
        <w:spacing w:before="240" w:after="240"/>
        <w:rPr>
          <w:rFonts w:ascii="Times New Roman" w:hAnsi="Times New Roman" w:cs="Times New Roman"/>
        </w:rPr>
      </w:pP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LLM Observability, Drift &amp; Hallucination Monitoring Platform | </w:t>
      </w:r>
      <w:proofErr w:type="spellStart"/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MLflow</w:t>
      </w:r>
      <w:proofErr w:type="spellEnd"/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EvidentlyAI</w:t>
      </w:r>
      <w:proofErr w:type="spellEnd"/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, Vector Embeddings, FastAPI</w:t>
      </w:r>
    </w:p>
    <w:p w14:paraId="46353699" w14:textId="71667744" w:rsidR="4F3402ED" w:rsidRPr="00051282" w:rsidRDefault="4F3402ED" w:rsidP="79298732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Designed and built a </w:t>
      </w:r>
      <w:r w:rsidRPr="00051282">
        <w:rPr>
          <w:rFonts w:ascii="Times New Roman" w:eastAsia="Calibri" w:hAnsi="Times New Roman" w:cs="Times New Roman"/>
          <w:b/>
          <w:bCs/>
          <w:sz w:val="20"/>
          <w:szCs w:val="20"/>
        </w:rPr>
        <w:t>production-grade LLM observability platform</w:t>
      </w: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to monitor quality, safety, and performance of deployed GenAI systems across enterprise environments.</w:t>
      </w:r>
    </w:p>
    <w:p w14:paraId="7B14D49F" w14:textId="32CB061E" w:rsidR="4F3402ED" w:rsidRPr="00051282" w:rsidRDefault="4F3402ED" w:rsidP="79298732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>Implemented hallucination detection metrics measuring semantic deviation between generated responses and source content, enabling continuous validation of model grounding and output accuracy.</w:t>
      </w:r>
    </w:p>
    <w:p w14:paraId="0C6992C5" w14:textId="5A09DDB3" w:rsidR="4F3402ED" w:rsidRPr="00051282" w:rsidRDefault="4F3402ED" w:rsidP="79298732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>Built semantic drift detection pipelines using embedding distance analysis, identifying shifts in data distributions and retrieval relevance over time in production systems.</w:t>
      </w:r>
    </w:p>
    <w:p w14:paraId="1937DD85" w14:textId="3DDBD149" w:rsidR="4F3402ED" w:rsidRPr="00051282" w:rsidRDefault="4F3402ED" w:rsidP="79298732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lastRenderedPageBreak/>
        <w:t>Integrated prompt regression tracking to compare prompt versions across accuracy, latency, and cost, supporting controlled experimentation and optimization workflows.</w:t>
      </w:r>
    </w:p>
    <w:p w14:paraId="1FDC0DB5" w14:textId="4421948A" w:rsidR="4F3402ED" w:rsidRPr="00051282" w:rsidRDefault="4F3402ED" w:rsidP="79298732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Leveraged </w:t>
      </w:r>
      <w:proofErr w:type="spellStart"/>
      <w:r w:rsidRPr="00051282">
        <w:rPr>
          <w:rFonts w:ascii="Times New Roman" w:eastAsia="Calibri" w:hAnsi="Times New Roman" w:cs="Times New Roman"/>
          <w:sz w:val="20"/>
          <w:szCs w:val="20"/>
        </w:rPr>
        <w:t>MLflow</w:t>
      </w:r>
      <w:proofErr w:type="spellEnd"/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to track model, prompt, and retrieval configurations, enabling reproducibility, version control, and rollback capabilities for </w:t>
      </w:r>
      <w:bookmarkStart w:id="1" w:name="_Int_fIaASSe2"/>
      <w:r w:rsidRPr="00051282">
        <w:rPr>
          <w:rFonts w:ascii="Times New Roman" w:eastAsia="Calibri" w:hAnsi="Times New Roman" w:cs="Times New Roman"/>
          <w:sz w:val="20"/>
          <w:szCs w:val="20"/>
        </w:rPr>
        <w:t>production</w:t>
      </w:r>
      <w:bookmarkEnd w:id="1"/>
      <w:r w:rsidRPr="00051282">
        <w:rPr>
          <w:rFonts w:ascii="Times New Roman" w:eastAsia="Calibri" w:hAnsi="Times New Roman" w:cs="Times New Roman"/>
          <w:sz w:val="20"/>
          <w:szCs w:val="20"/>
        </w:rPr>
        <w:t xml:space="preserve"> GenAI systems.</w:t>
      </w:r>
    </w:p>
    <w:p w14:paraId="63AB94D7" w14:textId="4D58E951" w:rsidR="4F3402ED" w:rsidRPr="00051282" w:rsidRDefault="4F3402ED" w:rsidP="79298732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051282">
        <w:rPr>
          <w:rFonts w:ascii="Times New Roman" w:eastAsia="Calibri" w:hAnsi="Times New Roman" w:cs="Times New Roman"/>
          <w:sz w:val="20"/>
          <w:szCs w:val="20"/>
        </w:rPr>
        <w:t>Developed EvidentlyAI dashboards to visualize grounding quality, response stability, and confidence trends, providing actionable insights into system performance and reliability.</w:t>
      </w:r>
    </w:p>
    <w:p w14:paraId="48CDF262" w14:textId="56C82FE7" w:rsidR="79298732" w:rsidRPr="00051282" w:rsidRDefault="79298732" w:rsidP="79298732">
      <w:pPr>
        <w:spacing w:after="80"/>
        <w:rPr>
          <w:rFonts w:ascii="Times New Roman" w:eastAsia="Calibri" w:hAnsi="Times New Roman" w:cs="Times New Roman"/>
          <w:sz w:val="20"/>
          <w:szCs w:val="20"/>
        </w:rPr>
      </w:pPr>
    </w:p>
    <w:sectPr w:rsidR="79298732" w:rsidRPr="000512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Qjp03jKhZDCxj" int2:id="lCwZGZbX">
      <int2:state int2:value="Rejected" int2:type="spell"/>
    </int2:textHash>
    <int2:textHash int2:hashCode="K2SvH0IbEx4yeG" int2:id="PC7zsWJk">
      <int2:state int2:value="Rejected" int2:type="spell"/>
    </int2:textHash>
    <int2:textHash int2:hashCode="y57lyIQEec5vNM" int2:id="XVcIz5Vw">
      <int2:state int2:value="Rejected" int2:type="spell"/>
    </int2:textHash>
    <int2:textHash int2:hashCode="7rmqlbOdOO1w5m" int2:id="B0vQ2QXK">
      <int2:state int2:value="Rejected" int2:type="spell"/>
    </int2:textHash>
    <int2:textHash int2:hashCode="pkCPJwbcZBOUVi" int2:id="o2KaRmID">
      <int2:state int2:value="Rejected" int2:type="spell"/>
    </int2:textHash>
    <int2:textHash int2:hashCode="kIw0cFueMLkx/R" int2:id="1GsY2Thn">
      <int2:state int2:value="Rejected" int2:type="spell"/>
    </int2:textHash>
    <int2:textHash int2:hashCode="QaE3PO8qcDq0UT" int2:id="roW28Cui">
      <int2:state int2:value="Rejected" int2:type="spell"/>
    </int2:textHash>
    <int2:textHash int2:hashCode="+W2gKabapDIdcy" int2:id="jtgkD2Nt">
      <int2:state int2:value="Rejected" int2:type="spell"/>
    </int2:textHash>
    <int2:textHash int2:hashCode="jXBQ/896LuKc12" int2:id="YccA6jlX">
      <int2:state int2:value="Rejected" int2:type="spell"/>
    </int2:textHash>
    <int2:textHash int2:hashCode="JswyF75kDoIgES" int2:id="sL7j3kjG">
      <int2:state int2:value="Rejected" int2:type="spell"/>
    </int2:textHash>
    <int2:textHash int2:hashCode="WChy7O+rMCjtQP" int2:id="gsRcRvvm">
      <int2:state int2:value="Rejected" int2:type="spell"/>
    </int2:textHash>
    <int2:textHash int2:hashCode="BH6IxT5uCIhL0o" int2:id="Htj9MhIm">
      <int2:state int2:value="Rejected" int2:type="spell"/>
    </int2:textHash>
    <int2:textHash int2:hashCode="eYV92Y5qjoYafo" int2:id="Ndovmsas">
      <int2:state int2:value="Rejected" int2:type="spell"/>
    </int2:textHash>
    <int2:textHash int2:hashCode="ROZWsTOFX8m/wq" int2:id="sNQ4Mq0R">
      <int2:state int2:value="Rejected" int2:type="spell"/>
    </int2:textHash>
    <int2:bookmark int2:bookmarkName="_Int_fIaASSe2" int2:invalidationBookmarkName="" int2:hashCode="kKiDTedjJoafPn" int2:id="celos29y">
      <int2:state int2:value="Rejected" int2:type="gram"/>
    </int2:bookmark>
    <int2:bookmark int2:bookmarkName="_Int_9TQuvb3j" int2:invalidationBookmarkName="" int2:hashCode="lt3ZYYNjqRo2gx" int2:id="Jttz5Wu3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253C"/>
    <w:multiLevelType w:val="hybridMultilevel"/>
    <w:tmpl w:val="FFFFFFFF"/>
    <w:lvl w:ilvl="0" w:tplc="C3A41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2A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66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47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07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21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A5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0B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08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FEBB5"/>
    <w:multiLevelType w:val="hybridMultilevel"/>
    <w:tmpl w:val="FFFFFFFF"/>
    <w:lvl w:ilvl="0" w:tplc="41C0A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AB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A4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C8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E3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E8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AD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A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83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6A4C"/>
    <w:multiLevelType w:val="hybridMultilevel"/>
    <w:tmpl w:val="FFFFFFFF"/>
    <w:lvl w:ilvl="0" w:tplc="BA4C9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64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CB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A7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06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EE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AC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83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6AD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1AE3D"/>
    <w:multiLevelType w:val="hybridMultilevel"/>
    <w:tmpl w:val="FFFFFFFF"/>
    <w:lvl w:ilvl="0" w:tplc="B7526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A2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04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09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42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21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43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41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C7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F06CC"/>
    <w:multiLevelType w:val="hybridMultilevel"/>
    <w:tmpl w:val="FFFFFFFF"/>
    <w:lvl w:ilvl="0" w:tplc="673CD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8A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49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47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06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2F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62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EC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EA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D6658"/>
    <w:multiLevelType w:val="hybridMultilevel"/>
    <w:tmpl w:val="FFFFFFFF"/>
    <w:lvl w:ilvl="0" w:tplc="69CAF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28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80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C2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E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0C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A0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CD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8E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D5824"/>
    <w:multiLevelType w:val="hybridMultilevel"/>
    <w:tmpl w:val="FFFFFFFF"/>
    <w:lvl w:ilvl="0" w:tplc="E09A3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4F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C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8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A1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E8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A7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25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CD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61BA1"/>
    <w:multiLevelType w:val="hybridMultilevel"/>
    <w:tmpl w:val="FFFFFFFF"/>
    <w:lvl w:ilvl="0" w:tplc="A1A60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45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CC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2E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8E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EE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03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81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6D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8EF75"/>
    <w:multiLevelType w:val="hybridMultilevel"/>
    <w:tmpl w:val="FFFFFFFF"/>
    <w:lvl w:ilvl="0" w:tplc="2A068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C7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22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CE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CE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86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46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C3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0D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28069">
    <w:abstractNumId w:val="7"/>
  </w:num>
  <w:num w:numId="2" w16cid:durableId="544561506">
    <w:abstractNumId w:val="0"/>
  </w:num>
  <w:num w:numId="3" w16cid:durableId="1160657244">
    <w:abstractNumId w:val="4"/>
  </w:num>
  <w:num w:numId="4" w16cid:durableId="613514509">
    <w:abstractNumId w:val="1"/>
  </w:num>
  <w:num w:numId="5" w16cid:durableId="616060375">
    <w:abstractNumId w:val="6"/>
  </w:num>
  <w:num w:numId="6" w16cid:durableId="595942451">
    <w:abstractNumId w:val="2"/>
  </w:num>
  <w:num w:numId="7" w16cid:durableId="1506092459">
    <w:abstractNumId w:val="3"/>
  </w:num>
  <w:num w:numId="8" w16cid:durableId="47070138">
    <w:abstractNumId w:val="5"/>
  </w:num>
  <w:num w:numId="9" w16cid:durableId="530413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E53B3"/>
    <w:rsid w:val="00051282"/>
    <w:rsid w:val="00063AF6"/>
    <w:rsid w:val="00081EF7"/>
    <w:rsid w:val="000F11C7"/>
    <w:rsid w:val="000F11DC"/>
    <w:rsid w:val="00115868"/>
    <w:rsid w:val="00131ED0"/>
    <w:rsid w:val="001C3BDB"/>
    <w:rsid w:val="00521505"/>
    <w:rsid w:val="005DCDFD"/>
    <w:rsid w:val="006143B9"/>
    <w:rsid w:val="00746F3F"/>
    <w:rsid w:val="007A509B"/>
    <w:rsid w:val="007F3634"/>
    <w:rsid w:val="008F46CE"/>
    <w:rsid w:val="009B0B3F"/>
    <w:rsid w:val="00A136D9"/>
    <w:rsid w:val="00B421D3"/>
    <w:rsid w:val="00C23BF4"/>
    <w:rsid w:val="00D81D47"/>
    <w:rsid w:val="00DA5318"/>
    <w:rsid w:val="0634175A"/>
    <w:rsid w:val="0664C0FC"/>
    <w:rsid w:val="06D03539"/>
    <w:rsid w:val="06FB1E1D"/>
    <w:rsid w:val="06FE6CC0"/>
    <w:rsid w:val="085A764F"/>
    <w:rsid w:val="092592CF"/>
    <w:rsid w:val="096751A0"/>
    <w:rsid w:val="0A362B2A"/>
    <w:rsid w:val="0A96BFD3"/>
    <w:rsid w:val="0CCA27C4"/>
    <w:rsid w:val="121E86C2"/>
    <w:rsid w:val="12A0CDF3"/>
    <w:rsid w:val="130AB9CD"/>
    <w:rsid w:val="1469F25C"/>
    <w:rsid w:val="161F3669"/>
    <w:rsid w:val="17B1A603"/>
    <w:rsid w:val="18C10A54"/>
    <w:rsid w:val="1A689AF3"/>
    <w:rsid w:val="1AB29E97"/>
    <w:rsid w:val="1B189CB4"/>
    <w:rsid w:val="1CC060CB"/>
    <w:rsid w:val="1F4C262B"/>
    <w:rsid w:val="1F6C2B0C"/>
    <w:rsid w:val="1F7706BD"/>
    <w:rsid w:val="22B736D5"/>
    <w:rsid w:val="236D467E"/>
    <w:rsid w:val="240FB10D"/>
    <w:rsid w:val="2573654E"/>
    <w:rsid w:val="2AC14888"/>
    <w:rsid w:val="2BF990C6"/>
    <w:rsid w:val="2F7AA62E"/>
    <w:rsid w:val="31415DC1"/>
    <w:rsid w:val="33817E4E"/>
    <w:rsid w:val="37DBE8C9"/>
    <w:rsid w:val="3826DCDD"/>
    <w:rsid w:val="38376013"/>
    <w:rsid w:val="39106213"/>
    <w:rsid w:val="39D71807"/>
    <w:rsid w:val="3BB86282"/>
    <w:rsid w:val="3DC3CB54"/>
    <w:rsid w:val="3E3267CB"/>
    <w:rsid w:val="42A9ABEE"/>
    <w:rsid w:val="4470BEA7"/>
    <w:rsid w:val="467923AD"/>
    <w:rsid w:val="46CA113B"/>
    <w:rsid w:val="486227DC"/>
    <w:rsid w:val="4A82531F"/>
    <w:rsid w:val="4B78523E"/>
    <w:rsid w:val="4CF67212"/>
    <w:rsid w:val="4E476E02"/>
    <w:rsid w:val="4EA6EB47"/>
    <w:rsid w:val="4F3402ED"/>
    <w:rsid w:val="4F6C883D"/>
    <w:rsid w:val="506F33D3"/>
    <w:rsid w:val="53D8016C"/>
    <w:rsid w:val="542AAE75"/>
    <w:rsid w:val="552320E6"/>
    <w:rsid w:val="56F9A589"/>
    <w:rsid w:val="57812CF3"/>
    <w:rsid w:val="59DB1AF5"/>
    <w:rsid w:val="5B0C6F32"/>
    <w:rsid w:val="5E50CBED"/>
    <w:rsid w:val="5F42230D"/>
    <w:rsid w:val="5FB90A0A"/>
    <w:rsid w:val="602CB348"/>
    <w:rsid w:val="602E53B3"/>
    <w:rsid w:val="63F12B83"/>
    <w:rsid w:val="64966BC0"/>
    <w:rsid w:val="654553BE"/>
    <w:rsid w:val="65C39EFA"/>
    <w:rsid w:val="6751B0EB"/>
    <w:rsid w:val="67F4BA96"/>
    <w:rsid w:val="68113337"/>
    <w:rsid w:val="68B45E0A"/>
    <w:rsid w:val="6F82D43A"/>
    <w:rsid w:val="73729D5D"/>
    <w:rsid w:val="75031255"/>
    <w:rsid w:val="76A085FD"/>
    <w:rsid w:val="79207912"/>
    <w:rsid w:val="79298732"/>
    <w:rsid w:val="7A2B89C9"/>
    <w:rsid w:val="7A5788EF"/>
    <w:rsid w:val="7B7C2774"/>
    <w:rsid w:val="7BC8199E"/>
    <w:rsid w:val="7E8DA382"/>
    <w:rsid w:val="7EFA7C7A"/>
    <w:rsid w:val="7FF0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0C46"/>
  <w15:chartTrackingRefBased/>
  <w15:docId w15:val="{E70B614C-20AA-4F49-9219-2AC40023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9298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469F2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929873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2009</Words>
  <Characters>14691</Characters>
  <Application>Microsoft Office Word</Application>
  <DocSecurity>0</DocSecurity>
  <Lines>179</Lines>
  <Paragraphs>114</Paragraphs>
  <ScaleCrop>false</ScaleCrop>
  <Company/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ram reddy rondla</dc:creator>
  <cp:keywords/>
  <dc:description/>
  <cp:lastModifiedBy>Likhil Penujuli</cp:lastModifiedBy>
  <cp:revision>12</cp:revision>
  <dcterms:created xsi:type="dcterms:W3CDTF">2026-04-15T14:10:00Z</dcterms:created>
  <dcterms:modified xsi:type="dcterms:W3CDTF">2026-05-11T13:30:00Z</dcterms:modified>
</cp:coreProperties>
</file>